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43D" w:rsidRPr="0012043D" w:rsidRDefault="0012043D" w:rsidP="0012043D">
      <w:pPr>
        <w:jc w:val="center"/>
        <w:rPr>
          <w:rStyle w:val="fontstyle01"/>
          <w:rFonts w:ascii="Times New Roman" w:hAnsi="Times New Roman" w:cs="Times New Roman"/>
          <w:b/>
        </w:rPr>
      </w:pPr>
      <w:r w:rsidRPr="0012043D">
        <w:rPr>
          <w:rStyle w:val="fontstyle01"/>
          <w:rFonts w:ascii="Times New Roman" w:hAnsi="Times New Roman" w:cs="Times New Roman"/>
          <w:b/>
        </w:rPr>
        <w:t>Шкала диагностики</w:t>
      </w:r>
    </w:p>
    <w:p w:rsidR="0012043D" w:rsidRPr="00684314" w:rsidRDefault="0012043D" w:rsidP="0012043D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684314">
        <w:rPr>
          <w:rStyle w:val="fontstyle01"/>
          <w:rFonts w:ascii="Times New Roman" w:hAnsi="Times New Roman" w:cs="Times New Roman"/>
        </w:rPr>
        <w:t>Шкала оценки экспресс</w:t>
      </w:r>
      <w:r w:rsidRPr="00684314">
        <w:rPr>
          <w:rStyle w:val="fontstyle01"/>
          <w:rFonts w:ascii="Times New Roman" w:hAnsi="Times New Roman" w:cs="Times New Roman"/>
        </w:rPr>
        <w:t>-</w:t>
      </w:r>
      <w:r w:rsidRPr="00684314">
        <w:rPr>
          <w:rStyle w:val="fontstyle01"/>
          <w:rFonts w:ascii="Times New Roman" w:hAnsi="Times New Roman" w:cs="Times New Roman"/>
        </w:rPr>
        <w:t>диагностики содержит три уровня: «Высокий уровень», «Достаточный уровень»</w:t>
      </w:r>
      <w:r w:rsidRPr="006843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14">
        <w:rPr>
          <w:rStyle w:val="fontstyle01"/>
          <w:rFonts w:ascii="Times New Roman" w:hAnsi="Times New Roman" w:cs="Times New Roman"/>
        </w:rPr>
        <w:t xml:space="preserve">и </w:t>
      </w:r>
      <w:r w:rsidR="00684314" w:rsidRPr="00684314">
        <w:rPr>
          <w:rStyle w:val="fontstyle01"/>
          <w:rFonts w:ascii="Times New Roman" w:hAnsi="Times New Roman" w:cs="Times New Roman"/>
        </w:rPr>
        <w:t>«</w:t>
      </w:r>
      <w:r w:rsidRPr="00684314">
        <w:rPr>
          <w:rStyle w:val="fontstyle01"/>
          <w:rFonts w:ascii="Times New Roman" w:hAnsi="Times New Roman" w:cs="Times New Roman"/>
        </w:rPr>
        <w:t>Недостаточный уровень».</w:t>
      </w:r>
    </w:p>
    <w:p w:rsidR="0012043D" w:rsidRPr="00684314" w:rsidRDefault="0012043D" w:rsidP="0012043D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684314">
        <w:rPr>
          <w:rStyle w:val="fontstyle01"/>
          <w:rFonts w:ascii="Times New Roman" w:hAnsi="Times New Roman" w:cs="Times New Roman"/>
        </w:rPr>
        <w:t>Шкала оценки:</w:t>
      </w:r>
    </w:p>
    <w:p w:rsidR="0012043D" w:rsidRPr="00684314" w:rsidRDefault="0012043D" w:rsidP="0012043D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684314">
        <w:rPr>
          <w:rStyle w:val="fontstyle01"/>
          <w:rFonts w:ascii="Times New Roman" w:hAnsi="Times New Roman" w:cs="Times New Roman"/>
        </w:rPr>
        <w:t>Высокий уровень — показатель развития проявляется в полном объеме, всегда</w:t>
      </w:r>
      <w:r w:rsidR="00684314" w:rsidRPr="00684314">
        <w:rPr>
          <w:rStyle w:val="fontstyle01"/>
          <w:rFonts w:ascii="Times New Roman" w:hAnsi="Times New Roman" w:cs="Times New Roman"/>
        </w:rPr>
        <w:t xml:space="preserve"> </w:t>
      </w:r>
      <w:r w:rsidRPr="00684314">
        <w:rPr>
          <w:rStyle w:val="fontstyle01"/>
          <w:rFonts w:ascii="Times New Roman" w:hAnsi="Times New Roman" w:cs="Times New Roman"/>
        </w:rPr>
        <w:t>и наблюдается в самостоятельной деятельности ребенка.</w:t>
      </w:r>
    </w:p>
    <w:p w:rsidR="0012043D" w:rsidRPr="00684314" w:rsidRDefault="0012043D" w:rsidP="0012043D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684314">
        <w:rPr>
          <w:rStyle w:val="fontstyle01"/>
          <w:rFonts w:ascii="Times New Roman" w:hAnsi="Times New Roman" w:cs="Times New Roman"/>
        </w:rPr>
        <w:t>Достаточный уровень — проявляется не всегда или не в полном объеме; с</w:t>
      </w:r>
      <w:r w:rsidRPr="00684314">
        <w:rPr>
          <w:rStyle w:val="fontstyle01"/>
          <w:rFonts w:ascii="Times New Roman" w:hAnsi="Times New Roman" w:cs="Times New Roman"/>
        </w:rPr>
        <w:t xml:space="preserve"> </w:t>
      </w:r>
      <w:r w:rsidRPr="00684314">
        <w:rPr>
          <w:rStyle w:val="fontstyle01"/>
          <w:rFonts w:ascii="Times New Roman" w:hAnsi="Times New Roman" w:cs="Times New Roman"/>
        </w:rPr>
        <w:t>небольшой помощью взрослого (с помощью наводящих вопросов, дозированной</w:t>
      </w:r>
      <w:r w:rsidRPr="00684314">
        <w:rPr>
          <w:rStyle w:val="fontstyle01"/>
          <w:rFonts w:ascii="Times New Roman" w:hAnsi="Times New Roman" w:cs="Times New Roman"/>
        </w:rPr>
        <w:t xml:space="preserve"> </w:t>
      </w:r>
      <w:r w:rsidRPr="00684314">
        <w:rPr>
          <w:rStyle w:val="fontstyle01"/>
          <w:rFonts w:ascii="Times New Roman" w:hAnsi="Times New Roman" w:cs="Times New Roman"/>
        </w:rPr>
        <w:t>подсказки, показа, образца и др.).</w:t>
      </w:r>
    </w:p>
    <w:p w:rsidR="005519BA" w:rsidRPr="00684314" w:rsidRDefault="0012043D" w:rsidP="0012043D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684314">
        <w:rPr>
          <w:rStyle w:val="fontstyle01"/>
          <w:rFonts w:ascii="Times New Roman" w:hAnsi="Times New Roman" w:cs="Times New Roman"/>
        </w:rPr>
        <w:t>Недостаточный уровень — проявляется крайне редко или совсем не</w:t>
      </w:r>
      <w:r w:rsidRPr="00684314">
        <w:rPr>
          <w:rStyle w:val="fontstyle01"/>
          <w:rFonts w:ascii="Times New Roman" w:hAnsi="Times New Roman" w:cs="Times New Roman"/>
        </w:rPr>
        <w:t xml:space="preserve"> </w:t>
      </w:r>
      <w:r w:rsidRPr="00684314">
        <w:rPr>
          <w:rStyle w:val="fontstyle01"/>
          <w:rFonts w:ascii="Times New Roman" w:hAnsi="Times New Roman" w:cs="Times New Roman"/>
        </w:rPr>
        <w:t>проявляется; ребенок не справляется даже с небольшой помощью взрослого.</w:t>
      </w:r>
    </w:p>
    <w:p w:rsidR="00684314" w:rsidRPr="00684314" w:rsidRDefault="00684314" w:rsidP="006843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314">
        <w:rPr>
          <w:rFonts w:ascii="Times New Roman" w:hAnsi="Times New Roman" w:cs="Times New Roman"/>
          <w:b/>
          <w:sz w:val="28"/>
          <w:szCs w:val="28"/>
        </w:rPr>
        <w:t>Количественный анализ показателей</w:t>
      </w:r>
    </w:p>
    <w:p w:rsidR="00684314" w:rsidRPr="00684314" w:rsidRDefault="00684314" w:rsidP="00684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14">
        <w:rPr>
          <w:rFonts w:ascii="Times New Roman" w:hAnsi="Times New Roman" w:cs="Times New Roman"/>
          <w:sz w:val="28"/>
          <w:szCs w:val="28"/>
        </w:rPr>
        <w:t>1. Ребенок, у которого в экспресс-диагностике по шкале оценки</w:t>
      </w:r>
      <w:r w:rsidRPr="00684314">
        <w:rPr>
          <w:rFonts w:ascii="Times New Roman" w:hAnsi="Times New Roman" w:cs="Times New Roman"/>
          <w:sz w:val="28"/>
          <w:szCs w:val="28"/>
        </w:rPr>
        <w:t xml:space="preserve"> </w:t>
      </w:r>
      <w:r w:rsidRPr="00684314">
        <w:rPr>
          <w:rFonts w:ascii="Times New Roman" w:hAnsi="Times New Roman" w:cs="Times New Roman"/>
          <w:sz w:val="28"/>
          <w:szCs w:val="28"/>
        </w:rPr>
        <w:t>количество показателей «Высокий уровень» составляет 100%, не нуждается в</w:t>
      </w:r>
      <w:r w:rsidRPr="00684314">
        <w:rPr>
          <w:rFonts w:ascii="Times New Roman" w:hAnsi="Times New Roman" w:cs="Times New Roman"/>
          <w:sz w:val="28"/>
          <w:szCs w:val="28"/>
        </w:rPr>
        <w:t xml:space="preserve"> </w:t>
      </w:r>
      <w:r w:rsidRPr="00684314">
        <w:rPr>
          <w:rFonts w:ascii="Times New Roman" w:hAnsi="Times New Roman" w:cs="Times New Roman"/>
          <w:sz w:val="28"/>
          <w:szCs w:val="28"/>
        </w:rPr>
        <w:t>диагностике второго этапа (дополнительной). По каждому показателю в</w:t>
      </w:r>
      <w:r w:rsidRPr="00684314">
        <w:rPr>
          <w:rFonts w:ascii="Times New Roman" w:hAnsi="Times New Roman" w:cs="Times New Roman"/>
          <w:sz w:val="28"/>
          <w:szCs w:val="28"/>
        </w:rPr>
        <w:t xml:space="preserve"> </w:t>
      </w:r>
      <w:r w:rsidRPr="00684314">
        <w:rPr>
          <w:rFonts w:ascii="Times New Roman" w:hAnsi="Times New Roman" w:cs="Times New Roman"/>
          <w:sz w:val="28"/>
          <w:szCs w:val="28"/>
        </w:rPr>
        <w:t>диагностической таблице результат отмечается желтым цветом или буквой «В». В</w:t>
      </w:r>
      <w:r w:rsidRPr="00684314">
        <w:rPr>
          <w:rFonts w:ascii="Times New Roman" w:hAnsi="Times New Roman" w:cs="Times New Roman"/>
          <w:sz w:val="28"/>
          <w:szCs w:val="28"/>
        </w:rPr>
        <w:t xml:space="preserve"> </w:t>
      </w:r>
      <w:r w:rsidRPr="00684314">
        <w:rPr>
          <w:rFonts w:ascii="Times New Roman" w:hAnsi="Times New Roman" w:cs="Times New Roman"/>
          <w:sz w:val="28"/>
          <w:szCs w:val="28"/>
        </w:rPr>
        <w:t>графе «Итог» результат отмечается желтым цветом или буквой «В», что означает</w:t>
      </w:r>
      <w:r w:rsidRPr="00684314">
        <w:rPr>
          <w:rFonts w:ascii="Times New Roman" w:hAnsi="Times New Roman" w:cs="Times New Roman"/>
          <w:sz w:val="28"/>
          <w:szCs w:val="28"/>
        </w:rPr>
        <w:t xml:space="preserve"> </w:t>
      </w:r>
      <w:r w:rsidRPr="00684314">
        <w:rPr>
          <w:rFonts w:ascii="Times New Roman" w:hAnsi="Times New Roman" w:cs="Times New Roman"/>
          <w:sz w:val="28"/>
          <w:szCs w:val="28"/>
        </w:rPr>
        <w:t>«высокий уровень».</w:t>
      </w:r>
      <w:r w:rsidRPr="006843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314" w:rsidRPr="00684314" w:rsidRDefault="00684314" w:rsidP="00684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14">
        <w:rPr>
          <w:rFonts w:ascii="Times New Roman" w:hAnsi="Times New Roman" w:cs="Times New Roman"/>
          <w:sz w:val="28"/>
          <w:szCs w:val="28"/>
        </w:rPr>
        <w:t>2. Ребенок, у которого в экспресс-диагностике по шкале оценки</w:t>
      </w:r>
      <w:r w:rsidRPr="00684314">
        <w:rPr>
          <w:rFonts w:ascii="Times New Roman" w:hAnsi="Times New Roman" w:cs="Times New Roman"/>
          <w:sz w:val="28"/>
          <w:szCs w:val="28"/>
        </w:rPr>
        <w:t xml:space="preserve"> </w:t>
      </w:r>
      <w:r w:rsidRPr="00684314">
        <w:rPr>
          <w:rFonts w:ascii="Times New Roman" w:hAnsi="Times New Roman" w:cs="Times New Roman"/>
          <w:sz w:val="28"/>
          <w:szCs w:val="28"/>
        </w:rPr>
        <w:t>количество показателей «Высокий уровень» и «Достаточный уровень» в сумме</w:t>
      </w:r>
      <w:r w:rsidRPr="00684314">
        <w:rPr>
          <w:rFonts w:ascii="Times New Roman" w:hAnsi="Times New Roman" w:cs="Times New Roman"/>
          <w:sz w:val="28"/>
          <w:szCs w:val="28"/>
        </w:rPr>
        <w:t xml:space="preserve"> </w:t>
      </w:r>
      <w:r w:rsidRPr="00684314">
        <w:rPr>
          <w:rFonts w:ascii="Times New Roman" w:hAnsi="Times New Roman" w:cs="Times New Roman"/>
          <w:sz w:val="28"/>
          <w:szCs w:val="28"/>
        </w:rPr>
        <w:t>составляет свыше 50%, не нуждается в диагностике второго этапа</w:t>
      </w:r>
      <w:r w:rsidRPr="00684314">
        <w:rPr>
          <w:rFonts w:ascii="Times New Roman" w:hAnsi="Times New Roman" w:cs="Times New Roman"/>
          <w:sz w:val="28"/>
          <w:szCs w:val="28"/>
        </w:rPr>
        <w:t xml:space="preserve"> </w:t>
      </w:r>
      <w:r w:rsidRPr="00684314">
        <w:rPr>
          <w:rFonts w:ascii="Times New Roman" w:hAnsi="Times New Roman" w:cs="Times New Roman"/>
          <w:sz w:val="28"/>
          <w:szCs w:val="28"/>
        </w:rPr>
        <w:t>(дополнительной). По показателю «Высокий уровень» в диагностической таблице</w:t>
      </w:r>
      <w:r w:rsidRPr="00684314">
        <w:rPr>
          <w:rFonts w:ascii="Times New Roman" w:hAnsi="Times New Roman" w:cs="Times New Roman"/>
          <w:sz w:val="28"/>
          <w:szCs w:val="28"/>
        </w:rPr>
        <w:t xml:space="preserve"> </w:t>
      </w:r>
      <w:r w:rsidRPr="00684314">
        <w:rPr>
          <w:rFonts w:ascii="Times New Roman" w:hAnsi="Times New Roman" w:cs="Times New Roman"/>
          <w:sz w:val="28"/>
          <w:szCs w:val="28"/>
        </w:rPr>
        <w:t>результат отмечается желтым цветом или буквой «В». По показателю</w:t>
      </w:r>
      <w:r w:rsidRPr="00684314">
        <w:rPr>
          <w:rFonts w:ascii="Times New Roman" w:hAnsi="Times New Roman" w:cs="Times New Roman"/>
          <w:sz w:val="28"/>
          <w:szCs w:val="28"/>
        </w:rPr>
        <w:t xml:space="preserve"> </w:t>
      </w:r>
      <w:r w:rsidRPr="00684314">
        <w:rPr>
          <w:rFonts w:ascii="Times New Roman" w:hAnsi="Times New Roman" w:cs="Times New Roman"/>
          <w:sz w:val="28"/>
          <w:szCs w:val="28"/>
        </w:rPr>
        <w:t>«Достаточный урове</w:t>
      </w:r>
      <w:bookmarkStart w:id="0" w:name="_GoBack"/>
      <w:bookmarkEnd w:id="0"/>
      <w:r w:rsidRPr="00684314">
        <w:rPr>
          <w:rFonts w:ascii="Times New Roman" w:hAnsi="Times New Roman" w:cs="Times New Roman"/>
          <w:sz w:val="28"/>
          <w:szCs w:val="28"/>
        </w:rPr>
        <w:t>нь» в диагностической таблице результат отмечается зеленым</w:t>
      </w:r>
      <w:r w:rsidRPr="00684314">
        <w:rPr>
          <w:rFonts w:ascii="Times New Roman" w:hAnsi="Times New Roman" w:cs="Times New Roman"/>
          <w:sz w:val="28"/>
          <w:szCs w:val="28"/>
        </w:rPr>
        <w:t xml:space="preserve"> </w:t>
      </w:r>
      <w:r w:rsidRPr="00684314">
        <w:rPr>
          <w:rFonts w:ascii="Times New Roman" w:hAnsi="Times New Roman" w:cs="Times New Roman"/>
          <w:sz w:val="28"/>
          <w:szCs w:val="28"/>
        </w:rPr>
        <w:t>цветом или буквой «Д». В графе «Итог» результат отмечается зеленым цветом или</w:t>
      </w:r>
      <w:r w:rsidRPr="00684314">
        <w:rPr>
          <w:rFonts w:ascii="Times New Roman" w:hAnsi="Times New Roman" w:cs="Times New Roman"/>
          <w:sz w:val="28"/>
          <w:szCs w:val="28"/>
        </w:rPr>
        <w:t xml:space="preserve"> </w:t>
      </w:r>
      <w:r w:rsidRPr="00684314">
        <w:rPr>
          <w:rFonts w:ascii="Times New Roman" w:hAnsi="Times New Roman" w:cs="Times New Roman"/>
          <w:sz w:val="28"/>
          <w:szCs w:val="28"/>
        </w:rPr>
        <w:t>буквой «Д», что означает «достаточный уровень».</w:t>
      </w:r>
    </w:p>
    <w:p w:rsidR="00684314" w:rsidRPr="00684314" w:rsidRDefault="00684314" w:rsidP="00684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14">
        <w:rPr>
          <w:rFonts w:ascii="Times New Roman" w:hAnsi="Times New Roman" w:cs="Times New Roman"/>
          <w:sz w:val="28"/>
          <w:szCs w:val="28"/>
        </w:rPr>
        <w:t>3. Ребенок, у которого в экспресс-диагностике по шкале оценки</w:t>
      </w:r>
      <w:r w:rsidRPr="00684314">
        <w:rPr>
          <w:rFonts w:ascii="Times New Roman" w:hAnsi="Times New Roman" w:cs="Times New Roman"/>
          <w:sz w:val="28"/>
          <w:szCs w:val="28"/>
        </w:rPr>
        <w:t xml:space="preserve"> </w:t>
      </w:r>
      <w:r w:rsidRPr="00684314">
        <w:rPr>
          <w:rFonts w:ascii="Times New Roman" w:hAnsi="Times New Roman" w:cs="Times New Roman"/>
          <w:sz w:val="28"/>
          <w:szCs w:val="28"/>
        </w:rPr>
        <w:t>количество показателей «Достаточный уровень» составляет свыше 50%, не</w:t>
      </w:r>
      <w:r w:rsidRPr="00684314">
        <w:rPr>
          <w:rFonts w:ascii="Times New Roman" w:hAnsi="Times New Roman" w:cs="Times New Roman"/>
          <w:sz w:val="28"/>
          <w:szCs w:val="28"/>
        </w:rPr>
        <w:t xml:space="preserve"> </w:t>
      </w:r>
      <w:r w:rsidRPr="00684314">
        <w:rPr>
          <w:rFonts w:ascii="Times New Roman" w:hAnsi="Times New Roman" w:cs="Times New Roman"/>
          <w:sz w:val="28"/>
          <w:szCs w:val="28"/>
        </w:rPr>
        <w:t>нуждается в диагностике второго этапа (дополнительной). В графе «Итог»</w:t>
      </w:r>
      <w:r w:rsidRPr="00684314">
        <w:rPr>
          <w:rFonts w:ascii="Times New Roman" w:hAnsi="Times New Roman" w:cs="Times New Roman"/>
          <w:sz w:val="28"/>
          <w:szCs w:val="28"/>
        </w:rPr>
        <w:t xml:space="preserve"> </w:t>
      </w:r>
      <w:r w:rsidRPr="00684314">
        <w:rPr>
          <w:rFonts w:ascii="Times New Roman" w:hAnsi="Times New Roman" w:cs="Times New Roman"/>
          <w:sz w:val="28"/>
          <w:szCs w:val="28"/>
        </w:rPr>
        <w:t>результат отмечается зеленым цветом или буквой «Д», что означает «достаточный</w:t>
      </w:r>
      <w:r w:rsidRPr="00684314">
        <w:rPr>
          <w:rFonts w:ascii="Times New Roman" w:hAnsi="Times New Roman" w:cs="Times New Roman"/>
          <w:sz w:val="28"/>
          <w:szCs w:val="28"/>
        </w:rPr>
        <w:t xml:space="preserve"> </w:t>
      </w:r>
      <w:r w:rsidRPr="00684314">
        <w:rPr>
          <w:rFonts w:ascii="Times New Roman" w:hAnsi="Times New Roman" w:cs="Times New Roman"/>
          <w:sz w:val="28"/>
          <w:szCs w:val="28"/>
        </w:rPr>
        <w:t>уровень».</w:t>
      </w:r>
    </w:p>
    <w:p w:rsidR="00684314" w:rsidRPr="00684314" w:rsidRDefault="00684314" w:rsidP="00684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14">
        <w:rPr>
          <w:rFonts w:ascii="Times New Roman" w:hAnsi="Times New Roman" w:cs="Times New Roman"/>
          <w:sz w:val="28"/>
          <w:szCs w:val="28"/>
        </w:rPr>
        <w:t>4. Ребенок, у которого в экспресс-диагностике по шкале оценки</w:t>
      </w:r>
      <w:r w:rsidRPr="00684314">
        <w:rPr>
          <w:rFonts w:ascii="Times New Roman" w:hAnsi="Times New Roman" w:cs="Times New Roman"/>
          <w:sz w:val="28"/>
          <w:szCs w:val="28"/>
        </w:rPr>
        <w:t xml:space="preserve"> </w:t>
      </w:r>
      <w:r w:rsidRPr="00684314">
        <w:rPr>
          <w:rFonts w:ascii="Times New Roman" w:hAnsi="Times New Roman" w:cs="Times New Roman"/>
          <w:sz w:val="28"/>
          <w:szCs w:val="28"/>
        </w:rPr>
        <w:t>количество показателей «Недостаточный уровень» составляет 50% и выше,</w:t>
      </w:r>
      <w:r w:rsidRPr="00684314">
        <w:rPr>
          <w:rFonts w:ascii="Times New Roman" w:hAnsi="Times New Roman" w:cs="Times New Roman"/>
          <w:sz w:val="28"/>
          <w:szCs w:val="28"/>
        </w:rPr>
        <w:t xml:space="preserve"> </w:t>
      </w:r>
      <w:r w:rsidRPr="00684314">
        <w:rPr>
          <w:rFonts w:ascii="Times New Roman" w:hAnsi="Times New Roman" w:cs="Times New Roman"/>
          <w:sz w:val="28"/>
          <w:szCs w:val="28"/>
        </w:rPr>
        <w:t>нуждается в проведении дополнительной диагностики. В графе «Итог» результат</w:t>
      </w:r>
      <w:r w:rsidRPr="00684314">
        <w:rPr>
          <w:rFonts w:ascii="Times New Roman" w:hAnsi="Times New Roman" w:cs="Times New Roman"/>
          <w:sz w:val="28"/>
          <w:szCs w:val="28"/>
        </w:rPr>
        <w:t xml:space="preserve"> </w:t>
      </w:r>
      <w:r w:rsidRPr="00684314">
        <w:rPr>
          <w:rFonts w:ascii="Times New Roman" w:hAnsi="Times New Roman" w:cs="Times New Roman"/>
          <w:sz w:val="28"/>
          <w:szCs w:val="28"/>
        </w:rPr>
        <w:t>отмечается синим цветом или буквой «Н», что означает «недостаточный уровень».</w:t>
      </w:r>
    </w:p>
    <w:sectPr w:rsidR="00684314" w:rsidRPr="00684314" w:rsidSect="0012043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F7"/>
    <w:rsid w:val="0012043D"/>
    <w:rsid w:val="003F5EF7"/>
    <w:rsid w:val="005519BA"/>
    <w:rsid w:val="0068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D701"/>
  <w15:chartTrackingRefBased/>
  <w15:docId w15:val="{92D03440-02C1-41C7-BEEB-B2AF6C6A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2043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2024-10-09T04:20:00Z</dcterms:created>
  <dcterms:modified xsi:type="dcterms:W3CDTF">2024-10-09T04:23:00Z</dcterms:modified>
</cp:coreProperties>
</file>